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E3" w:rsidRPr="00704EE3" w:rsidRDefault="00AA6F19" w:rsidP="00704EE3">
      <w:pPr>
        <w:tabs>
          <w:tab w:val="left" w:pos="1276"/>
        </w:tabs>
        <w:spacing w:after="120"/>
        <w:jc w:val="center"/>
        <w:rPr>
          <w:rFonts w:ascii="Garamond" w:hAnsi="Garamond" w:cs="Tahoma"/>
          <w:b/>
          <w:szCs w:val="20"/>
          <w:lang w:val="en-US"/>
        </w:rPr>
      </w:pPr>
      <w:bookmarkStart w:id="0" w:name="_GoBack"/>
      <w:bookmarkEnd w:id="0"/>
      <w:r>
        <w:rPr>
          <w:rFonts w:ascii="Garamond" w:hAnsi="Garamond" w:cs="Tahoma"/>
          <w:b/>
          <w:szCs w:val="20"/>
          <w:lang w:val="en-US"/>
        </w:rPr>
        <w:t>ANESTHESIOLOGY AND REANIMATION</w:t>
      </w:r>
    </w:p>
    <w:p w:rsidR="00704EE3" w:rsidRDefault="00704EE3" w:rsidP="00704EE3">
      <w:pPr>
        <w:tabs>
          <w:tab w:val="left" w:pos="1276"/>
        </w:tabs>
        <w:spacing w:after="120"/>
        <w:rPr>
          <w:rFonts w:ascii="Garamond" w:hAnsi="Garamond" w:cs="Tahoma"/>
          <w:b/>
          <w:szCs w:val="20"/>
          <w:u w:val="single"/>
          <w:lang w:val="en-US"/>
        </w:rPr>
      </w:pPr>
    </w:p>
    <w:p w:rsidR="00704EE3" w:rsidRPr="00E82EE4" w:rsidRDefault="00704EE3" w:rsidP="00704EE3">
      <w:pPr>
        <w:tabs>
          <w:tab w:val="left" w:pos="1276"/>
        </w:tabs>
        <w:spacing w:after="120"/>
        <w:rPr>
          <w:rFonts w:ascii="Garamond" w:hAnsi="Garamond" w:cs="Tahoma"/>
          <w:b/>
          <w:szCs w:val="20"/>
          <w:u w:val="single"/>
          <w:lang w:val="en-US"/>
        </w:rPr>
      </w:pPr>
      <w:r w:rsidRPr="00E82EE4">
        <w:rPr>
          <w:rFonts w:ascii="Garamond" w:hAnsi="Garamond" w:cs="Tahoma"/>
          <w:b/>
          <w:szCs w:val="20"/>
          <w:u w:val="single"/>
          <w:lang w:val="en-US"/>
        </w:rPr>
        <w:t>DAY 1</w:t>
      </w:r>
      <w:r>
        <w:rPr>
          <w:rFonts w:ascii="Garamond" w:hAnsi="Garamond" w:cs="Tahoma"/>
          <w:b/>
          <w:szCs w:val="20"/>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b/>
          <w:szCs w:val="20"/>
          <w:u w:val="single"/>
          <w:lang w:val="en-US"/>
        </w:rPr>
      </w:pPr>
      <w:r w:rsidRPr="00E82EE4">
        <w:rPr>
          <w:rFonts w:ascii="Garamond" w:hAnsi="Garamond" w:cs="Tahoma"/>
          <w:b/>
          <w:noProof/>
          <w:szCs w:val="20"/>
          <w:u w:val="single"/>
        </w:rPr>
        <mc:AlternateContent>
          <mc:Choice Requires="wps">
            <w:drawing>
              <wp:anchor distT="0" distB="0" distL="114300" distR="114300" simplePos="0" relativeHeight="251659264" behindDoc="0" locked="0" layoutInCell="1" allowOverlap="1" wp14:anchorId="03393D72" wp14:editId="45F6E680">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704EE3" w:rsidRPr="00E82EE4" w:rsidRDefault="00704EE3" w:rsidP="00704EE3">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09:00-09:30</w:t>
      </w:r>
      <w:r w:rsidRPr="00E82EE4">
        <w:rPr>
          <w:rFonts w:ascii="Garamond" w:hAnsi="Garamond" w:cs="Tahoma"/>
          <w:b/>
          <w:sz w:val="22"/>
          <w:szCs w:val="22"/>
          <w:lang w:val="en-US"/>
        </w:rPr>
        <w:tab/>
        <w:t>General Overview and Introduction of Program</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09:30-10:30</w:t>
      </w:r>
      <w:r w:rsidRPr="00E82EE4">
        <w:rPr>
          <w:rFonts w:ascii="Garamond" w:hAnsi="Garamond" w:cs="Tahoma"/>
          <w:b/>
          <w:sz w:val="22"/>
          <w:szCs w:val="22"/>
          <w:lang w:val="en-US"/>
        </w:rPr>
        <w:tab/>
      </w:r>
      <w:r w:rsidR="008E5A87">
        <w:rPr>
          <w:rFonts w:ascii="Garamond" w:hAnsi="Garamond" w:cs="Tahoma"/>
          <w:b/>
          <w:sz w:val="22"/>
          <w:szCs w:val="22"/>
          <w:lang w:val="en-US"/>
        </w:rPr>
        <w:t>History of Anesthesia</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10:30-10:45</w:t>
      </w:r>
      <w:r w:rsidRPr="00E82EE4">
        <w:rPr>
          <w:rFonts w:ascii="Garamond" w:hAnsi="Garamond" w:cs="Tahoma"/>
          <w:sz w:val="22"/>
          <w:szCs w:val="22"/>
          <w:lang w:val="en-US"/>
        </w:rPr>
        <w:tab/>
        <w:t>Coffee break</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10:45-12:00</w:t>
      </w:r>
      <w:r w:rsidRPr="00E82EE4">
        <w:rPr>
          <w:rFonts w:ascii="Garamond" w:hAnsi="Garamond" w:cs="Tahoma"/>
          <w:b/>
          <w:sz w:val="22"/>
          <w:szCs w:val="22"/>
          <w:lang w:val="en-US"/>
        </w:rPr>
        <w:tab/>
        <w:t>Physiologic and Hemodynamic Considerations</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t>Clinical Practice</w:t>
      </w:r>
      <w:r>
        <w:rPr>
          <w:rFonts w:ascii="Garamond" w:hAnsi="Garamond" w:cs="Tahoma"/>
          <w:b/>
          <w:sz w:val="22"/>
          <w:szCs w:val="22"/>
          <w:lang w:val="en-US"/>
        </w:rPr>
        <w:t xml:space="preserve">: </w:t>
      </w:r>
    </w:p>
    <w:p w:rsidR="00704EE3" w:rsidRPr="00E82EE4" w:rsidRDefault="00704EE3" w:rsidP="00704EE3">
      <w:pPr>
        <w:tabs>
          <w:tab w:val="left" w:pos="1260"/>
        </w:tabs>
        <w:spacing w:after="120"/>
        <w:ind w:left="1260" w:hanging="1260"/>
        <w:rPr>
          <w:rFonts w:ascii="Garamond" w:hAnsi="Garamond" w:cs="Tahoma"/>
          <w:b/>
          <w:sz w:val="22"/>
          <w:szCs w:val="22"/>
          <w:lang w:val="en-US"/>
        </w:rPr>
      </w:pPr>
    </w:p>
    <w:p w:rsidR="00704EE3" w:rsidRPr="00993661" w:rsidRDefault="00704EE3" w:rsidP="00704EE3">
      <w:pPr>
        <w:spacing w:after="120"/>
        <w:rPr>
          <w:rFonts w:ascii="Garamond" w:hAnsi="Garamond" w:cs="Tahoma"/>
          <w:u w:val="single"/>
          <w:lang w:val="en-US"/>
        </w:rPr>
      </w:pPr>
      <w:r w:rsidRPr="00E82EE4">
        <w:rPr>
          <w:rFonts w:ascii="Garamond" w:hAnsi="Garamond" w:cs="Tahoma"/>
          <w:noProof/>
          <w:sz w:val="22"/>
          <w:szCs w:val="22"/>
        </w:rPr>
        <mc:AlternateContent>
          <mc:Choice Requires="wps">
            <w:drawing>
              <wp:anchor distT="0" distB="0" distL="114300" distR="114300" simplePos="0" relativeHeight="251661312" behindDoc="0" locked="0" layoutInCell="1" allowOverlap="1" wp14:anchorId="2BF59D29" wp14:editId="089B0484">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Pr="00E82EE4">
        <w:rPr>
          <w:rFonts w:ascii="Garamond" w:hAnsi="Garamond" w:cs="Tahoma"/>
          <w:b/>
          <w:u w:val="single"/>
          <w:lang w:val="en-US"/>
        </w:rPr>
        <w:t>DAY 2</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p>
    <w:p w:rsidR="00704EE3" w:rsidRPr="00E82EE4" w:rsidRDefault="00704EE3" w:rsidP="00704EE3">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Immunology Related to Anesthesia</w:t>
      </w:r>
    </w:p>
    <w:p w:rsidR="00704EE3" w:rsidRPr="00E82EE4" w:rsidRDefault="00704EE3" w:rsidP="00704EE3">
      <w:pPr>
        <w:tabs>
          <w:tab w:val="left" w:pos="1260"/>
        </w:tabs>
        <w:spacing w:after="120"/>
        <w:rPr>
          <w:rFonts w:ascii="Garamond" w:hAnsi="Garamond" w:cs="Tahoma"/>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Endocrinology as related to anesthesia</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11.00-11.15</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Coffee break</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Anesthesia with hepatic/renal failure</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Practice </w:t>
      </w:r>
    </w:p>
    <w:p w:rsidR="00704EE3" w:rsidRPr="00E82EE4" w:rsidRDefault="00704EE3" w:rsidP="00704EE3">
      <w:pPr>
        <w:tabs>
          <w:tab w:val="left" w:pos="1260"/>
        </w:tabs>
        <w:spacing w:after="120"/>
        <w:ind w:left="1260" w:hanging="1260"/>
        <w:rPr>
          <w:rFonts w:ascii="Garamond" w:hAnsi="Garamond" w:cs="Tahoma"/>
          <w:b/>
          <w:sz w:val="22"/>
          <w:szCs w:val="22"/>
          <w:lang w:val="en-US"/>
        </w:rPr>
      </w:pPr>
    </w:p>
    <w:p w:rsidR="00704EE3" w:rsidRPr="00993661" w:rsidRDefault="00704EE3" w:rsidP="00704EE3">
      <w:pPr>
        <w:spacing w:after="120"/>
        <w:rPr>
          <w:rFonts w:ascii="Garamond" w:hAnsi="Garamond" w:cs="Tahoma"/>
          <w:u w:val="single"/>
          <w:lang w:val="en-US"/>
        </w:rPr>
      </w:pPr>
      <w:r w:rsidRPr="00E82EE4">
        <w:rPr>
          <w:rFonts w:ascii="Garamond" w:hAnsi="Garamond" w:cs="Tahoma"/>
          <w:b/>
          <w:u w:val="single"/>
          <w:lang w:val="en-US"/>
        </w:rPr>
        <w:t>DAY 3</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3360" behindDoc="0" locked="0" layoutInCell="1" allowOverlap="1" wp14:anchorId="3E08EE88" wp14:editId="77B3A22E">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704EE3" w:rsidRPr="00E82EE4" w:rsidRDefault="00704EE3" w:rsidP="00704EE3">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 xml:space="preserve">Physiology of </w:t>
      </w:r>
      <w:proofErr w:type="spellStart"/>
      <w:r w:rsidR="008E5A87">
        <w:rPr>
          <w:rFonts w:ascii="Garamond" w:hAnsi="Garamond" w:cs="Tahoma"/>
          <w:b/>
          <w:sz w:val="22"/>
          <w:szCs w:val="22"/>
          <w:lang w:val="en-US"/>
        </w:rPr>
        <w:t>vomitting</w:t>
      </w:r>
      <w:proofErr w:type="spellEnd"/>
      <w:r w:rsidRPr="00E82EE4">
        <w:rPr>
          <w:rFonts w:ascii="Garamond" w:hAnsi="Garamond" w:cs="Tahoma"/>
          <w:b/>
          <w:sz w:val="22"/>
          <w:szCs w:val="22"/>
          <w:lang w:val="en-US"/>
        </w:rPr>
        <w:tab/>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Pharmacology of Anesthesia drugs and adjuvants</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r>
      <w:proofErr w:type="spellStart"/>
      <w:r w:rsidRPr="00E82EE4">
        <w:rPr>
          <w:rFonts w:ascii="Garamond" w:hAnsi="Garamond" w:cs="Tahoma"/>
          <w:sz w:val="22"/>
          <w:szCs w:val="22"/>
          <w:lang w:val="en-US"/>
        </w:rPr>
        <w:t>Coffeebreak</w:t>
      </w:r>
      <w:proofErr w:type="spellEnd"/>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Physics applied to anesthesia</w:t>
      </w:r>
      <w:r w:rsidRPr="00E82EE4">
        <w:rPr>
          <w:rFonts w:ascii="Garamond" w:hAnsi="Garamond" w:cs="Tahoma"/>
          <w:b/>
          <w:sz w:val="22"/>
          <w:szCs w:val="22"/>
          <w:lang w:val="en-US"/>
        </w:rPr>
        <w:t xml:space="preserve"> </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w:t>
      </w:r>
      <w:proofErr w:type="spellStart"/>
      <w:r w:rsidRPr="00E82EE4">
        <w:rPr>
          <w:rFonts w:ascii="Garamond" w:hAnsi="Garamond" w:cs="Tahoma"/>
          <w:b/>
          <w:sz w:val="22"/>
          <w:szCs w:val="22"/>
          <w:lang w:val="en-US"/>
        </w:rPr>
        <w:t>Practise</w:t>
      </w:r>
      <w:proofErr w:type="spellEnd"/>
      <w:r w:rsidRPr="00E82EE4">
        <w:rPr>
          <w:rFonts w:ascii="Garamond" w:hAnsi="Garamond" w:cs="Tahoma"/>
          <w:b/>
          <w:sz w:val="22"/>
          <w:szCs w:val="22"/>
          <w:lang w:val="en-US"/>
        </w:rPr>
        <w:t xml:space="preserve"> </w:t>
      </w:r>
    </w:p>
    <w:p w:rsidR="00704EE3" w:rsidRDefault="00704EE3" w:rsidP="00704EE3">
      <w:pPr>
        <w:spacing w:after="120"/>
        <w:rPr>
          <w:rFonts w:ascii="Garamond" w:hAnsi="Garamond" w:cs="Tahoma"/>
          <w:b/>
          <w:szCs w:val="22"/>
          <w:u w:val="single"/>
          <w:lang w:val="en-US"/>
        </w:rPr>
      </w:pPr>
    </w:p>
    <w:p w:rsidR="00704EE3" w:rsidRPr="00993661" w:rsidRDefault="00704EE3" w:rsidP="00704EE3">
      <w:pPr>
        <w:spacing w:after="120"/>
        <w:rPr>
          <w:rFonts w:ascii="Garamond" w:hAnsi="Garamond" w:cs="Tahoma"/>
          <w:szCs w:val="22"/>
          <w:u w:val="single"/>
          <w:lang w:val="en-US"/>
        </w:rPr>
      </w:pPr>
      <w:r w:rsidRPr="00E82EE4">
        <w:rPr>
          <w:rFonts w:ascii="Garamond" w:hAnsi="Garamond" w:cs="Tahoma"/>
          <w:b/>
          <w:szCs w:val="22"/>
          <w:u w:val="single"/>
          <w:lang w:val="en-US"/>
        </w:rPr>
        <w:t>DAY 4</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0288" behindDoc="0" locked="0" layoutInCell="1" allowOverlap="1" wp14:anchorId="4161C98E" wp14:editId="5F7E1664">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704EE3" w:rsidRPr="00E82EE4" w:rsidRDefault="00704EE3" w:rsidP="00704EE3">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sidR="008E5A87">
        <w:rPr>
          <w:rFonts w:ascii="Garamond" w:hAnsi="Garamond" w:cs="Tahoma"/>
          <w:b/>
          <w:sz w:val="22"/>
          <w:szCs w:val="22"/>
          <w:lang w:val="en-US"/>
        </w:rPr>
        <w:t>Operating room complex; OR design</w:t>
      </w:r>
      <w:r>
        <w:rPr>
          <w:rFonts w:ascii="Garamond" w:hAnsi="Garamond" w:cs="Tahoma"/>
          <w:b/>
          <w:sz w:val="22"/>
          <w:szCs w:val="22"/>
          <w:lang w:val="en-US"/>
        </w:rPr>
        <w:t xml:space="preserve"> </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proofErr w:type="gramStart"/>
      <w:r w:rsidR="008E5A87">
        <w:rPr>
          <w:rFonts w:cs="Tahoma"/>
          <w:b/>
          <w:sz w:val="22"/>
          <w:szCs w:val="22"/>
          <w:lang w:val="en-US"/>
        </w:rPr>
        <w:t>Monitoring</w:t>
      </w:r>
      <w:proofErr w:type="gramEnd"/>
      <w:r w:rsidR="008E5A87">
        <w:rPr>
          <w:rFonts w:cs="Tahoma"/>
          <w:b/>
          <w:sz w:val="22"/>
          <w:szCs w:val="22"/>
          <w:lang w:val="en-US"/>
        </w:rPr>
        <w:t xml:space="preserve"> during anesthesia</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704EE3" w:rsidRPr="00993661"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sidRPr="00993661">
        <w:rPr>
          <w:rFonts w:ascii="Garamond" w:hAnsi="Garamond" w:cs="Tahoma"/>
          <w:b/>
          <w:sz w:val="22"/>
          <w:szCs w:val="22"/>
          <w:lang w:val="en-US"/>
        </w:rPr>
        <w:t>E</w:t>
      </w:r>
      <w:r w:rsidR="008E5A87">
        <w:rPr>
          <w:rFonts w:ascii="Garamond" w:hAnsi="Garamond" w:cs="Tahoma"/>
          <w:b/>
          <w:sz w:val="22"/>
          <w:szCs w:val="22"/>
          <w:lang w:val="en-US"/>
        </w:rPr>
        <w:t>mergency anesthesia</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lastRenderedPageBreak/>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 xml:space="preserve">13:00-17:00 </w:t>
      </w:r>
      <w:r w:rsidRPr="00E82EE4">
        <w:rPr>
          <w:rFonts w:ascii="Garamond" w:hAnsi="Garamond" w:cs="Tahoma"/>
          <w:b/>
          <w:sz w:val="22"/>
          <w:szCs w:val="22"/>
          <w:lang w:val="en-US"/>
        </w:rPr>
        <w:tab/>
      </w:r>
      <w:r w:rsidRPr="00E82EE4">
        <w:rPr>
          <w:rFonts w:ascii="Garamond" w:hAnsi="Garamond" w:cs="Tahoma"/>
          <w:b/>
          <w:sz w:val="22"/>
          <w:szCs w:val="22"/>
          <w:lang w:val="en-US"/>
        </w:rPr>
        <w:tab/>
        <w:t>Clinical Practice</w:t>
      </w:r>
    </w:p>
    <w:p w:rsidR="00704EE3" w:rsidRDefault="00704EE3" w:rsidP="00704EE3">
      <w:pPr>
        <w:tabs>
          <w:tab w:val="left" w:pos="1260"/>
        </w:tabs>
        <w:spacing w:after="120"/>
        <w:ind w:left="1260" w:hanging="1260"/>
        <w:rPr>
          <w:rFonts w:ascii="Garamond" w:hAnsi="Garamond" w:cs="Tahoma"/>
          <w:b/>
          <w:sz w:val="22"/>
          <w:szCs w:val="22"/>
          <w:lang w:val="en-US"/>
        </w:rPr>
      </w:pPr>
    </w:p>
    <w:p w:rsidR="00704EE3" w:rsidRPr="00E82EE4" w:rsidRDefault="00704EE3" w:rsidP="00704EE3">
      <w:pPr>
        <w:tabs>
          <w:tab w:val="left" w:pos="1260"/>
        </w:tabs>
        <w:spacing w:after="120"/>
        <w:ind w:left="1260" w:hanging="1260"/>
        <w:rPr>
          <w:rFonts w:ascii="Garamond" w:hAnsi="Garamond" w:cs="Tahoma"/>
          <w:sz w:val="22"/>
          <w:szCs w:val="22"/>
          <w:lang w:val="en-US"/>
        </w:rPr>
      </w:pPr>
    </w:p>
    <w:p w:rsidR="00704EE3" w:rsidRPr="00993661" w:rsidRDefault="00704EE3" w:rsidP="00704EE3">
      <w:pPr>
        <w:spacing w:after="120"/>
        <w:rPr>
          <w:rFonts w:ascii="Garamond" w:hAnsi="Garamond" w:cs="Tahoma"/>
          <w:szCs w:val="22"/>
          <w:u w:val="single"/>
          <w:lang w:val="en-US"/>
        </w:rPr>
      </w:pPr>
      <w:r w:rsidRPr="00E82EE4">
        <w:rPr>
          <w:rFonts w:ascii="Garamond" w:hAnsi="Garamond" w:cs="Tahoma"/>
          <w:b/>
          <w:szCs w:val="22"/>
          <w:u w:val="single"/>
          <w:lang w:val="en-US"/>
        </w:rPr>
        <w:t>DAY 5</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2336" behindDoc="0" locked="0" layoutInCell="1" allowOverlap="1" wp14:anchorId="032DD0F3" wp14:editId="0FB5ACDB">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704EE3" w:rsidRPr="00E82EE4" w:rsidRDefault="00704EE3" w:rsidP="00704EE3">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09:00-10:00</w:t>
      </w:r>
      <w:r w:rsidRPr="00993661">
        <w:rPr>
          <w:rFonts w:ascii="Garamond" w:hAnsi="Garamond" w:cs="Tahoma"/>
          <w:b/>
          <w:sz w:val="22"/>
          <w:szCs w:val="22"/>
          <w:lang w:val="en-US"/>
        </w:rPr>
        <w:tab/>
      </w:r>
      <w:r>
        <w:rPr>
          <w:rFonts w:ascii="Garamond" w:hAnsi="Garamond" w:cs="Tahoma"/>
          <w:b/>
          <w:sz w:val="22"/>
          <w:szCs w:val="22"/>
          <w:lang w:val="en-US"/>
        </w:rPr>
        <w:tab/>
      </w:r>
      <w:r w:rsidR="008E5A87">
        <w:rPr>
          <w:rFonts w:ascii="Garamond" w:hAnsi="Garamond" w:cs="Tahoma"/>
          <w:b/>
          <w:sz w:val="22"/>
          <w:szCs w:val="22"/>
          <w:lang w:val="en-US"/>
        </w:rPr>
        <w:t>Management of Acute/Chronic Pain</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10:00-12:00</w:t>
      </w:r>
      <w:r w:rsidRPr="00993661">
        <w:rPr>
          <w:rFonts w:ascii="Garamond" w:hAnsi="Garamond" w:cs="Tahoma"/>
          <w:b/>
          <w:sz w:val="22"/>
          <w:szCs w:val="22"/>
          <w:lang w:val="en-US"/>
        </w:rPr>
        <w:tab/>
      </w:r>
      <w:r w:rsidRPr="00993661">
        <w:rPr>
          <w:rFonts w:ascii="Garamond" w:hAnsi="Garamond" w:cs="Tahoma"/>
          <w:b/>
          <w:sz w:val="22"/>
          <w:szCs w:val="22"/>
          <w:lang w:val="en-US"/>
        </w:rPr>
        <w:tab/>
      </w:r>
      <w:r w:rsidR="008E5A87">
        <w:rPr>
          <w:rFonts w:ascii="Garamond" w:hAnsi="Garamond" w:cs="Tahoma"/>
          <w:b/>
          <w:sz w:val="22"/>
          <w:szCs w:val="22"/>
          <w:lang w:val="en-US"/>
        </w:rPr>
        <w:t>Regional Anesthesia</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12:00-13:00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Lunch</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 xml:space="preserve">13:00-17:00 </w:t>
      </w:r>
      <w:r w:rsidRPr="00993661">
        <w:rPr>
          <w:rFonts w:ascii="Garamond" w:hAnsi="Garamond" w:cs="Tahoma"/>
          <w:b/>
          <w:sz w:val="22"/>
          <w:szCs w:val="22"/>
          <w:lang w:val="en-US"/>
        </w:rPr>
        <w:tab/>
      </w:r>
      <w:r w:rsidRPr="00993661">
        <w:rPr>
          <w:rFonts w:ascii="Garamond" w:hAnsi="Garamond" w:cs="Tahoma"/>
          <w:b/>
          <w:sz w:val="22"/>
          <w:szCs w:val="22"/>
          <w:lang w:val="en-US"/>
        </w:rPr>
        <w:tab/>
        <w:t>Clinical Practice</w:t>
      </w:r>
    </w:p>
    <w:p w:rsidR="00704EE3" w:rsidRPr="00E82EE4" w:rsidRDefault="00704EE3" w:rsidP="00704EE3">
      <w:pPr>
        <w:spacing w:after="120"/>
        <w:rPr>
          <w:rFonts w:ascii="Garamond" w:hAnsi="Garamond"/>
          <w:b/>
          <w:bCs/>
          <w:sz w:val="22"/>
          <w:szCs w:val="22"/>
          <w:lang w:val="en-US"/>
        </w:rPr>
      </w:pPr>
    </w:p>
    <w:p w:rsidR="00704EE3" w:rsidRPr="00E82EE4" w:rsidRDefault="00704EE3" w:rsidP="00704EE3">
      <w:pPr>
        <w:spacing w:after="120"/>
        <w:rPr>
          <w:rFonts w:ascii="Garamond" w:hAnsi="Garamond"/>
          <w:b/>
          <w:bCs/>
          <w:sz w:val="22"/>
          <w:szCs w:val="22"/>
          <w:lang w:val="en-US"/>
        </w:rPr>
      </w:pPr>
    </w:p>
    <w:p w:rsidR="00704EE3" w:rsidRPr="00E82EE4" w:rsidRDefault="00704EE3" w:rsidP="00704EE3">
      <w:pPr>
        <w:spacing w:after="120"/>
        <w:rPr>
          <w:rFonts w:ascii="Garamond" w:hAnsi="Garamond"/>
          <w:b/>
          <w:bCs/>
          <w:sz w:val="22"/>
          <w:szCs w:val="22"/>
          <w:lang w:val="en-US"/>
        </w:rPr>
      </w:pPr>
      <w:r w:rsidRPr="00E82EE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726A24" w:rsidRDefault="00726A24"/>
    <w:sectPr w:rsidR="00726A24" w:rsidSect="003E675B">
      <w:footerReference w:type="default" r:id="rId7"/>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515" w:rsidRDefault="00873515">
      <w:r>
        <w:separator/>
      </w:r>
    </w:p>
  </w:endnote>
  <w:endnote w:type="continuationSeparator" w:id="0">
    <w:p w:rsidR="00873515" w:rsidRDefault="00873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A" w:rsidRPr="000A2977" w:rsidRDefault="00704EE3">
    <w:pPr>
      <w:pStyle w:val="Altbilgi"/>
      <w:rPr>
        <w:rFonts w:ascii="Calibri" w:hAnsi="Calibri"/>
        <w:b/>
        <w:i/>
        <w:sz w:val="18"/>
        <w:szCs w:val="18"/>
      </w:rPr>
    </w:pPr>
    <w:r w:rsidRPr="000A2977">
      <w:rPr>
        <w:rFonts w:ascii="Calibri" w:hAnsi="Calibri"/>
        <w:b/>
        <w:i/>
        <w:sz w:val="18"/>
        <w:szCs w:val="18"/>
      </w:rPr>
      <w:t xml:space="preserve">Acıbadem </w:t>
    </w:r>
    <w:proofErr w:type="spellStart"/>
    <w:proofErr w:type="gramStart"/>
    <w:r>
      <w:rPr>
        <w:rFonts w:ascii="Calibri" w:hAnsi="Calibri"/>
        <w:b/>
        <w:i/>
        <w:sz w:val="18"/>
        <w:szCs w:val="18"/>
      </w:rPr>
      <w:t>Libyan</w:t>
    </w:r>
    <w:proofErr w:type="spellEnd"/>
    <w:r>
      <w:rPr>
        <w:rFonts w:ascii="Calibri" w:hAnsi="Calibri"/>
        <w:b/>
        <w:i/>
        <w:sz w:val="18"/>
        <w:szCs w:val="18"/>
      </w:rPr>
      <w:t xml:space="preserve">  </w:t>
    </w:r>
    <w:proofErr w:type="spellStart"/>
    <w:r>
      <w:rPr>
        <w:rFonts w:ascii="Calibri" w:hAnsi="Calibri"/>
        <w:b/>
        <w:i/>
        <w:sz w:val="18"/>
        <w:szCs w:val="18"/>
      </w:rPr>
      <w:t>Doctors</w:t>
    </w:r>
    <w:proofErr w:type="spellEnd"/>
    <w:proofErr w:type="gramEnd"/>
    <w:r>
      <w:rPr>
        <w:rFonts w:ascii="Calibri" w:hAnsi="Calibri"/>
        <w:b/>
        <w:i/>
        <w:sz w:val="18"/>
        <w:szCs w:val="18"/>
      </w:rPr>
      <w:t xml:space="preserve"> </w:t>
    </w:r>
    <w:proofErr w:type="spellStart"/>
    <w:r>
      <w:rPr>
        <w:rFonts w:ascii="Calibri" w:hAnsi="Calibri"/>
        <w:b/>
        <w:i/>
        <w:sz w:val="18"/>
        <w:szCs w:val="18"/>
      </w:rPr>
      <w:t>Clinical</w:t>
    </w:r>
    <w:proofErr w:type="spellEnd"/>
    <w:r>
      <w:rPr>
        <w:rFonts w:ascii="Calibri" w:hAnsi="Calibri"/>
        <w:b/>
        <w:i/>
        <w:sz w:val="18"/>
        <w:szCs w:val="18"/>
      </w:rPr>
      <w:t xml:space="preserve"> Training Program</w:t>
    </w:r>
    <w:r>
      <w:rPr>
        <w:rFonts w:ascii="Calibri" w:hAnsi="Calibri"/>
        <w:b/>
        <w:i/>
        <w:sz w:val="18"/>
        <w:szCs w:val="18"/>
      </w:rPr>
      <w:tab/>
    </w:r>
    <w:r w:rsidRPr="000A2977">
      <w:rPr>
        <w:rFonts w:ascii="Calibri" w:hAnsi="Calibri"/>
        <w:b/>
        <w:i/>
        <w:sz w:val="18"/>
        <w:szCs w:val="18"/>
      </w:rPr>
      <w:tab/>
    </w:r>
    <w:proofErr w:type="spellStart"/>
    <w:r w:rsidRPr="000A2977">
      <w:rPr>
        <w:rFonts w:ascii="Calibri" w:hAnsi="Calibri"/>
        <w:b/>
        <w:i/>
        <w:sz w:val="18"/>
        <w:szCs w:val="18"/>
      </w:rPr>
      <w:t>Page</w:t>
    </w:r>
    <w:proofErr w:type="spellEnd"/>
    <w:r w:rsidRPr="000A2977">
      <w:rPr>
        <w:rFonts w:ascii="Calibri" w:hAnsi="Calibri"/>
        <w:b/>
        <w:i/>
        <w:sz w:val="18"/>
        <w:szCs w:val="18"/>
      </w:rPr>
      <w:t xml:space="preserv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6064AC">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6064AC">
      <w:rPr>
        <w:rFonts w:ascii="Calibri" w:hAnsi="Calibri"/>
        <w:b/>
        <w:i/>
        <w:noProof/>
        <w:sz w:val="18"/>
        <w:szCs w:val="18"/>
      </w:rPr>
      <w:t>2</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515" w:rsidRDefault="00873515">
      <w:r>
        <w:separator/>
      </w:r>
    </w:p>
  </w:footnote>
  <w:footnote w:type="continuationSeparator" w:id="0">
    <w:p w:rsidR="00873515" w:rsidRDefault="00873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E3"/>
    <w:rsid w:val="006064AC"/>
    <w:rsid w:val="00704EE3"/>
    <w:rsid w:val="00726A24"/>
    <w:rsid w:val="00873515"/>
    <w:rsid w:val="008E5A87"/>
    <w:rsid w:val="00AA6F19"/>
    <w:rsid w:val="00BC4F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E3"/>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04EE3"/>
    <w:pPr>
      <w:tabs>
        <w:tab w:val="center" w:pos="4536"/>
        <w:tab w:val="right" w:pos="9072"/>
      </w:tabs>
    </w:pPr>
  </w:style>
  <w:style w:type="character" w:customStyle="1" w:styleId="AltbilgiChar">
    <w:name w:val="Altbilgi Char"/>
    <w:basedOn w:val="VarsaylanParagrafYazTipi"/>
    <w:link w:val="Altbilgi"/>
    <w:rsid w:val="00704EE3"/>
    <w:rPr>
      <w:rFonts w:ascii="Times New Roman" w:eastAsia="Lucida Sans Unicode" w:hAnsi="Times New Roman" w:cs="Times New Roman"/>
      <w:kern w:val="1"/>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E3"/>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04EE3"/>
    <w:pPr>
      <w:tabs>
        <w:tab w:val="center" w:pos="4536"/>
        <w:tab w:val="right" w:pos="9072"/>
      </w:tabs>
    </w:pPr>
  </w:style>
  <w:style w:type="character" w:customStyle="1" w:styleId="AltbilgiChar">
    <w:name w:val="Altbilgi Char"/>
    <w:basedOn w:val="VarsaylanParagrafYazTipi"/>
    <w:link w:val="Altbilgi"/>
    <w:rsid w:val="00704EE3"/>
    <w:rPr>
      <w:rFonts w:ascii="Times New Roman" w:eastAsia="Lucida Sans Unicode" w:hAnsi="Times New Roman" w:cs="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250</Words>
  <Characters>1425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4</cp:revision>
  <cp:lastPrinted>2013-08-11T11:08:00Z</cp:lastPrinted>
  <dcterms:created xsi:type="dcterms:W3CDTF">2013-08-10T22:33:00Z</dcterms:created>
  <dcterms:modified xsi:type="dcterms:W3CDTF">2013-08-11T11:11:00Z</dcterms:modified>
</cp:coreProperties>
</file>